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0236B5" w14:textId="77777777" w:rsidR="00E41F74" w:rsidRPr="00F46A51" w:rsidRDefault="00E41F74" w:rsidP="00E41F74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OBR-2</w:t>
      </w:r>
    </w:p>
    <w:p w14:paraId="1DF96A0A" w14:textId="77777777" w:rsidR="00E41F74" w:rsidRPr="00EE2DD2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465C286" w14:textId="77777777" w:rsidR="00E41F74" w:rsidRPr="00EE2DD2" w:rsidRDefault="00E41F74" w:rsidP="00E41F74">
      <w:pPr>
        <w:rPr>
          <w:rFonts w:ascii="Arial" w:hAnsi="Arial" w:cs="Arial"/>
          <w:sz w:val="22"/>
        </w:rPr>
      </w:pPr>
    </w:p>
    <w:p w14:paraId="4EE44DB2" w14:textId="77777777" w:rsidR="00E41F74" w:rsidRPr="00F46A51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2785764A" w14:textId="77777777" w:rsidR="00E41F74" w:rsidRPr="00F46A51" w:rsidRDefault="00E41F74" w:rsidP="00E41F74">
      <w:pPr>
        <w:rPr>
          <w:rFonts w:ascii="Arial" w:hAnsi="Arial" w:cs="Arial"/>
          <w:sz w:val="22"/>
        </w:rPr>
      </w:pPr>
    </w:p>
    <w:p w14:paraId="4617B971" w14:textId="77777777" w:rsidR="00E41F74" w:rsidRPr="00F46A51" w:rsidRDefault="00E41F74" w:rsidP="00E41F74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E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D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Č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U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 - </w:t>
      </w:r>
      <w:r w:rsidRPr="00F46A51">
        <w:rPr>
          <w:rFonts w:ascii="Arial" w:hAnsi="Arial" w:cs="Arial"/>
          <w:b/>
          <w:sz w:val="22"/>
        </w:rPr>
        <w:t>P O N U D B A, št. ____________</w:t>
      </w:r>
    </w:p>
    <w:p w14:paraId="1732059C" w14:textId="77777777" w:rsidR="00E41F74" w:rsidRDefault="00E41F74" w:rsidP="00E41F74">
      <w:pPr>
        <w:rPr>
          <w:rFonts w:ascii="Arial" w:hAnsi="Arial" w:cs="Arial"/>
          <w:sz w:val="22"/>
        </w:rPr>
      </w:pPr>
    </w:p>
    <w:p w14:paraId="750DF82D" w14:textId="05F6373D" w:rsidR="00E41F74" w:rsidRDefault="00E41F74" w:rsidP="007E75F2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>
        <w:rPr>
          <w:rFonts w:ascii="Arial" w:hAnsi="Arial" w:cs="Arial"/>
          <w:sz w:val="22"/>
        </w:rPr>
        <w:t xml:space="preserve">Sukcesivna </w:t>
      </w:r>
      <w:r w:rsidRPr="00806948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</w:t>
      </w:r>
      <w:r w:rsidRPr="00806948">
        <w:rPr>
          <w:rFonts w:ascii="Arial" w:hAnsi="Arial" w:cs="Arial"/>
          <w:sz w:val="22"/>
        </w:rPr>
        <w:t xml:space="preserve"> </w:t>
      </w:r>
      <w:proofErr w:type="spellStart"/>
      <w:r w:rsidR="00BD72CA" w:rsidRPr="00BD72CA">
        <w:rPr>
          <w:rFonts w:ascii="Arial" w:hAnsi="Arial" w:cs="Arial"/>
          <w:sz w:val="22"/>
        </w:rPr>
        <w:t>osteosintetskega</w:t>
      </w:r>
      <w:proofErr w:type="spellEnd"/>
      <w:r w:rsidR="00BD72CA" w:rsidRPr="00BD72CA">
        <w:rPr>
          <w:rFonts w:ascii="Arial" w:hAnsi="Arial" w:cs="Arial"/>
          <w:sz w:val="22"/>
        </w:rPr>
        <w:t xml:space="preserve"> materiala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927391">
        <w:rPr>
          <w:rFonts w:ascii="Arial" w:hAnsi="Arial" w:cs="Arial"/>
          <w:sz w:val="22"/>
        </w:rPr>
        <w:t>JN______/202</w:t>
      </w:r>
      <w:r w:rsidR="00F46A4F">
        <w:rPr>
          <w:rFonts w:ascii="Arial" w:hAnsi="Arial" w:cs="Arial"/>
          <w:sz w:val="22"/>
        </w:rPr>
        <w:t>4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33F6D3A1" w14:textId="77777777" w:rsidR="008E2647" w:rsidRPr="00EE2DD2" w:rsidRDefault="008E2647" w:rsidP="00E41F74">
      <w:pPr>
        <w:jc w:val="both"/>
        <w:rPr>
          <w:rFonts w:ascii="Arial" w:hAnsi="Arial" w:cs="Arial"/>
          <w:sz w:val="22"/>
        </w:rPr>
      </w:pPr>
    </w:p>
    <w:p w14:paraId="1F2195F1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6681F8D8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3345C73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ACB636C" w14:textId="77777777" w:rsidR="00E41F74" w:rsidRPr="00F46A51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57B1F030" w14:textId="77777777" w:rsidR="00E41F74" w:rsidRDefault="00E41F74" w:rsidP="00E41F74">
      <w:pPr>
        <w:rPr>
          <w:rFonts w:ascii="Arial" w:hAnsi="Arial" w:cs="Arial"/>
          <w:sz w:val="22"/>
        </w:rPr>
      </w:pPr>
    </w:p>
    <w:p w14:paraId="605845FD" w14:textId="77777777" w:rsidR="00E41F74" w:rsidRPr="00F46A4F" w:rsidRDefault="00E41F74" w:rsidP="00E41F74">
      <w:pPr>
        <w:jc w:val="both"/>
        <w:rPr>
          <w:rFonts w:ascii="Arial" w:hAnsi="Arial" w:cs="Arial"/>
          <w:sz w:val="20"/>
          <w:szCs w:val="20"/>
        </w:rPr>
      </w:pPr>
      <w:r w:rsidRPr="00F46A4F">
        <w:rPr>
          <w:rFonts w:ascii="Arial" w:hAnsi="Arial" w:cs="Arial"/>
          <w:sz w:val="20"/>
          <w:szCs w:val="20"/>
        </w:rPr>
        <w:t xml:space="preserve">Končna ponudbena </w:t>
      </w:r>
      <w:r w:rsidR="00927391" w:rsidRPr="00F46A4F">
        <w:rPr>
          <w:rFonts w:ascii="Arial" w:hAnsi="Arial" w:cs="Arial"/>
          <w:sz w:val="20"/>
          <w:szCs w:val="20"/>
        </w:rPr>
        <w:t>vrednost</w:t>
      </w:r>
      <w:r w:rsidRPr="00F46A4F">
        <w:rPr>
          <w:rFonts w:ascii="Arial" w:hAnsi="Arial" w:cs="Arial"/>
          <w:sz w:val="20"/>
          <w:szCs w:val="20"/>
        </w:rPr>
        <w:t xml:space="preserve"> v EUR za celotno okvirni količino: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2844"/>
        <w:gridCol w:w="2253"/>
        <w:gridCol w:w="992"/>
        <w:gridCol w:w="2126"/>
      </w:tblGrid>
      <w:tr w:rsidR="007E75F2" w:rsidRPr="00F46A4F" w14:paraId="6BB98B3B" w14:textId="77777777" w:rsidTr="007E6C3B">
        <w:trPr>
          <w:trHeight w:val="300"/>
        </w:trPr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581F1F9" w14:textId="77777777" w:rsidR="007E75F2" w:rsidRPr="00F46A4F" w:rsidRDefault="007E75F2" w:rsidP="00927391">
            <w:pPr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Št. sklopa</w:t>
            </w:r>
          </w:p>
        </w:tc>
        <w:tc>
          <w:tcPr>
            <w:tcW w:w="284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52CA8FC" w14:textId="77777777" w:rsidR="007E75F2" w:rsidRPr="00F46A4F" w:rsidRDefault="007E75F2" w:rsidP="00927391">
            <w:pPr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Naziv</w:t>
            </w:r>
          </w:p>
        </w:tc>
        <w:tc>
          <w:tcPr>
            <w:tcW w:w="2253" w:type="dxa"/>
            <w:shd w:val="clear" w:color="auto" w:fill="auto"/>
            <w:noWrap/>
          </w:tcPr>
          <w:p w14:paraId="2D5BA8FC" w14:textId="77777777" w:rsidR="007E75F2" w:rsidRPr="00F46A4F" w:rsidRDefault="007E75F2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i/>
                <w:sz w:val="20"/>
                <w:szCs w:val="20"/>
              </w:rPr>
              <w:t>Končna ponudbena vrednost v EUR brez DDV</w:t>
            </w:r>
          </w:p>
        </w:tc>
        <w:tc>
          <w:tcPr>
            <w:tcW w:w="992" w:type="dxa"/>
          </w:tcPr>
          <w:p w14:paraId="306E926E" w14:textId="77777777" w:rsidR="007E75F2" w:rsidRPr="00F46A4F" w:rsidRDefault="007E75F2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DDV</w:t>
            </w:r>
          </w:p>
        </w:tc>
        <w:tc>
          <w:tcPr>
            <w:tcW w:w="2126" w:type="dxa"/>
          </w:tcPr>
          <w:p w14:paraId="1CF4595C" w14:textId="77777777" w:rsidR="007E75F2" w:rsidRPr="00F46A4F" w:rsidRDefault="007E75F2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Končna ponudbena vrednost v EUR z DDV</w:t>
            </w:r>
          </w:p>
        </w:tc>
      </w:tr>
      <w:tr w:rsidR="007E6C3B" w:rsidRPr="00F46A4F" w14:paraId="00B6B300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81F512A" w14:textId="06AD6E1F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79A679" w14:textId="49CF090B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Mala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osteosinteza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>, jeklo</w:t>
            </w:r>
          </w:p>
        </w:tc>
        <w:tc>
          <w:tcPr>
            <w:tcW w:w="2253" w:type="dxa"/>
            <w:shd w:val="clear" w:color="auto" w:fill="auto"/>
            <w:noWrap/>
          </w:tcPr>
          <w:p w14:paraId="79F47793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329C39EA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E66950F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2EF59B5F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BFDC5A3" w14:textId="466660B8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93F8B9" w14:textId="1B446E7E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Velika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osteosinteza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>, jeklo</w:t>
            </w:r>
          </w:p>
        </w:tc>
        <w:tc>
          <w:tcPr>
            <w:tcW w:w="2253" w:type="dxa"/>
            <w:shd w:val="clear" w:color="auto" w:fill="auto"/>
            <w:noWrap/>
          </w:tcPr>
          <w:p w14:paraId="34B9B5FD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876A26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001956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7806907A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F564775" w14:textId="60995B4B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0012F8" w14:textId="28EDE1C6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Sistem za povrtanje</w:t>
            </w:r>
          </w:p>
        </w:tc>
        <w:tc>
          <w:tcPr>
            <w:tcW w:w="2253" w:type="dxa"/>
            <w:shd w:val="clear" w:color="auto" w:fill="auto"/>
            <w:noWrap/>
          </w:tcPr>
          <w:p w14:paraId="39E4882A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488575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C3496F1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6292A146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EE19F58" w14:textId="76502E06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AAB2BC" w14:textId="66355FAA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Kostni nadomestki</w:t>
            </w:r>
          </w:p>
        </w:tc>
        <w:tc>
          <w:tcPr>
            <w:tcW w:w="2253" w:type="dxa"/>
            <w:shd w:val="clear" w:color="auto" w:fill="auto"/>
            <w:noWrap/>
          </w:tcPr>
          <w:p w14:paraId="4F979FE0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06DD3C74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064ED14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4021F0CA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E41E2A8" w14:textId="7D029DF4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A113E9" w14:textId="3399F8A8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Dinamični kolčni vijak, jeklo</w:t>
            </w:r>
          </w:p>
        </w:tc>
        <w:tc>
          <w:tcPr>
            <w:tcW w:w="2253" w:type="dxa"/>
            <w:shd w:val="clear" w:color="auto" w:fill="auto"/>
            <w:noWrap/>
          </w:tcPr>
          <w:p w14:paraId="2E85930F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55676FE1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C3BE4E0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48A0340F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11F530A" w14:textId="68728A8E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C1A8C8" w14:textId="527F9DF8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Laterjet</w:t>
            </w:r>
            <w:proofErr w:type="spellEnd"/>
          </w:p>
        </w:tc>
        <w:tc>
          <w:tcPr>
            <w:tcW w:w="2253" w:type="dxa"/>
            <w:shd w:val="clear" w:color="auto" w:fill="auto"/>
            <w:noWrap/>
          </w:tcPr>
          <w:p w14:paraId="7574EE20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1E029ED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FB53CF2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574507B8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4F9FA11" w14:textId="0D3A5F9A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FB371E" w14:textId="0CABF32D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Kan.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brezg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 xml:space="preserve">.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Kompr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>. vij., titan</w:t>
            </w:r>
          </w:p>
        </w:tc>
        <w:tc>
          <w:tcPr>
            <w:tcW w:w="2253" w:type="dxa"/>
            <w:shd w:val="clear" w:color="auto" w:fill="auto"/>
            <w:noWrap/>
          </w:tcPr>
          <w:p w14:paraId="747E44AD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B1D8554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690B152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1206D860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E460EFD" w14:textId="13724DA5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B9BE07" w14:textId="066E2833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Kan. vij. 3.0-4.5., titan</w:t>
            </w:r>
          </w:p>
        </w:tc>
        <w:tc>
          <w:tcPr>
            <w:tcW w:w="2253" w:type="dxa"/>
            <w:shd w:val="clear" w:color="auto" w:fill="auto"/>
            <w:noWrap/>
          </w:tcPr>
          <w:p w14:paraId="60BBDC45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1FE3915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0E09154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1878184E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BA792D9" w14:textId="23197D59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B95C9B" w14:textId="2DD6FFED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Kan. vij. 7.3 in 6.5., titan</w:t>
            </w:r>
          </w:p>
        </w:tc>
        <w:tc>
          <w:tcPr>
            <w:tcW w:w="2253" w:type="dxa"/>
            <w:shd w:val="clear" w:color="auto" w:fill="auto"/>
            <w:noWrap/>
          </w:tcPr>
          <w:p w14:paraId="202294FB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69BA1F86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4583651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22FF990C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249282D" w14:textId="7662886D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9716E5" w14:textId="1FFE4741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K žice, jeklo</w:t>
            </w:r>
          </w:p>
        </w:tc>
        <w:tc>
          <w:tcPr>
            <w:tcW w:w="2253" w:type="dxa"/>
            <w:shd w:val="clear" w:color="auto" w:fill="auto"/>
            <w:noWrap/>
          </w:tcPr>
          <w:p w14:paraId="4E563325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5BF4F81E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FDF8365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08238B49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29F19C8" w14:textId="31767BE4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ACDEE0" w14:textId="1A6420A4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Kabel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cerklažni</w:t>
            </w:r>
            <w:proofErr w:type="spellEnd"/>
          </w:p>
        </w:tc>
        <w:tc>
          <w:tcPr>
            <w:tcW w:w="2253" w:type="dxa"/>
            <w:shd w:val="clear" w:color="auto" w:fill="auto"/>
            <w:noWrap/>
          </w:tcPr>
          <w:p w14:paraId="3EEF33AE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799E813C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0D0D1A2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73B1B827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6A32D2F" w14:textId="087AA660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0950B8" w14:textId="0591880E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Sklepna rekonstrukcija</w:t>
            </w:r>
          </w:p>
        </w:tc>
        <w:tc>
          <w:tcPr>
            <w:tcW w:w="2253" w:type="dxa"/>
            <w:shd w:val="clear" w:color="auto" w:fill="auto"/>
            <w:noWrap/>
          </w:tcPr>
          <w:p w14:paraId="796A8B37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076BBE29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B6AE410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05316F17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3F29ADF" w14:textId="099970A7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2C034E" w14:textId="682BE45D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Titanijev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 xml:space="preserve"> elastični žebelj</w:t>
            </w:r>
          </w:p>
        </w:tc>
        <w:tc>
          <w:tcPr>
            <w:tcW w:w="2253" w:type="dxa"/>
            <w:shd w:val="clear" w:color="auto" w:fill="auto"/>
            <w:noWrap/>
          </w:tcPr>
          <w:p w14:paraId="6C8773D7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373FB44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7B126E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717E1C62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47F6978" w14:textId="741B6D22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FE0F90" w14:textId="40AFD90C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Roka titan I</w:t>
            </w:r>
          </w:p>
        </w:tc>
        <w:tc>
          <w:tcPr>
            <w:tcW w:w="2253" w:type="dxa"/>
            <w:shd w:val="clear" w:color="auto" w:fill="auto"/>
            <w:noWrap/>
          </w:tcPr>
          <w:p w14:paraId="4BA7E187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0283C632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45730F4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151B0C08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E13D104" w14:textId="5C99C282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465235" w14:textId="22620D68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Roka titan II</w:t>
            </w:r>
          </w:p>
        </w:tc>
        <w:tc>
          <w:tcPr>
            <w:tcW w:w="2253" w:type="dxa"/>
            <w:shd w:val="clear" w:color="auto" w:fill="auto"/>
            <w:noWrap/>
          </w:tcPr>
          <w:p w14:paraId="09CC873C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066CC352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58DCEF3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67D374A2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A942AE" w14:textId="38A4B941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6FFAC1" w14:textId="3E1020E8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Stopalo, titan</w:t>
            </w:r>
          </w:p>
        </w:tc>
        <w:tc>
          <w:tcPr>
            <w:tcW w:w="2253" w:type="dxa"/>
            <w:shd w:val="clear" w:color="auto" w:fill="auto"/>
            <w:noWrap/>
          </w:tcPr>
          <w:p w14:paraId="4BF3AD62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5E4F5866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4FF2C0E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1477500C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62E68A8" w14:textId="697C31C0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71CDE6" w14:textId="0D9F8E02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Dist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 xml:space="preserve">. in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proks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 xml:space="preserve">.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radius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>, titan</w:t>
            </w:r>
          </w:p>
        </w:tc>
        <w:tc>
          <w:tcPr>
            <w:tcW w:w="2253" w:type="dxa"/>
            <w:shd w:val="clear" w:color="auto" w:fill="auto"/>
            <w:noWrap/>
          </w:tcPr>
          <w:p w14:paraId="01F4B45E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3B83C63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DF16B52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011040F0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0468652" w14:textId="3BFE26D3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9BC6D6" w14:textId="4DE14F71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Diafiz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 xml:space="preserve">. kož. In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podl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>.</w:t>
            </w:r>
          </w:p>
        </w:tc>
        <w:tc>
          <w:tcPr>
            <w:tcW w:w="2253" w:type="dxa"/>
            <w:shd w:val="clear" w:color="auto" w:fill="auto"/>
            <w:noWrap/>
          </w:tcPr>
          <w:p w14:paraId="2F27F1C9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A73712E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9C9BE4A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5F79C7E8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797E976" w14:textId="2ABF80CD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E44F80" w14:textId="4D7ABC0E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Mala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osteosinteza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>, titan</w:t>
            </w:r>
          </w:p>
        </w:tc>
        <w:tc>
          <w:tcPr>
            <w:tcW w:w="2253" w:type="dxa"/>
            <w:shd w:val="clear" w:color="auto" w:fill="auto"/>
            <w:noWrap/>
          </w:tcPr>
          <w:p w14:paraId="56CABB90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3A8A69E4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0D1CDA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34350CF5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DF6F136" w14:textId="604C9D13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908DF7" w14:textId="5C32AD19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Velika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osteosinteza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>, titan</w:t>
            </w:r>
          </w:p>
        </w:tc>
        <w:tc>
          <w:tcPr>
            <w:tcW w:w="2253" w:type="dxa"/>
            <w:shd w:val="clear" w:color="auto" w:fill="auto"/>
            <w:noWrap/>
          </w:tcPr>
          <w:p w14:paraId="75A32567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0EDED71C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5EEF5DC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242058D8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23ED1A4" w14:textId="14590E30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FD7B15" w14:textId="497DA30F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Intramed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 xml:space="preserve">.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fem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 xml:space="preserve">.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antirot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>. žeb.</w:t>
            </w:r>
          </w:p>
        </w:tc>
        <w:tc>
          <w:tcPr>
            <w:tcW w:w="2253" w:type="dxa"/>
            <w:shd w:val="clear" w:color="auto" w:fill="auto"/>
            <w:noWrap/>
          </w:tcPr>
          <w:p w14:paraId="0D67D43C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6345C229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63679DD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415BE39B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7FD2A51" w14:textId="12FC183B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4D22B8" w14:textId="3EE43CF4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Artrodeza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 xml:space="preserve"> gležnja</w:t>
            </w:r>
          </w:p>
        </w:tc>
        <w:tc>
          <w:tcPr>
            <w:tcW w:w="2253" w:type="dxa"/>
            <w:shd w:val="clear" w:color="auto" w:fill="auto"/>
            <w:noWrap/>
          </w:tcPr>
          <w:p w14:paraId="2839B6A6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4920D4EC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B953AAE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36B3DDE7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D377B1C" w14:textId="58028199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7ADE27" w14:textId="753CF626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Intramed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 xml:space="preserve">.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tibialni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 xml:space="preserve"> žebelj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8A9571D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37F97F3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0F529C2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5F038193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4C3FB" w14:textId="7A9820DC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EF3E97" w14:textId="4E54BEC5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Intramed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 xml:space="preserve">.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hum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>. žebelj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0E87F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081B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E7F4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64DE434E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ED1CB" w14:textId="3ADA4116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1326F9" w14:textId="14B80BFC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Sist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 xml:space="preserve">. za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učv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 xml:space="preserve">. zlom vratu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steg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>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AEA35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E598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D93F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48B1D57C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8E11A" w14:textId="28E2B995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706D26" w14:textId="54E02803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Prox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 xml:space="preserve">.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fem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 xml:space="preserve">.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žeb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>. z lat. vstop.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82851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7947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6811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0C88DEBF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7DC2C" w14:textId="3159CB9F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A673ED" w14:textId="64AE9F48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Din.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stab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 xml:space="preserve">.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spr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>. križne cevi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A332D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044A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5489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10C3ABB1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60F6A" w14:textId="6955F82D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1A4108" w14:textId="1283E7C1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Zunanji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fiksater</w:t>
            </w:r>
            <w:proofErr w:type="spellEnd"/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D9C8F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ECD2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0A15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5FDBB11E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E5F4C" w14:textId="0F31896A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lastRenderedPageBreak/>
              <w:t>29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BAB0B6" w14:textId="6CC93F93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Rizatroza</w:t>
            </w:r>
            <w:proofErr w:type="spellEnd"/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A289C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B120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0B45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7888C224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6A30B" w14:textId="6957ABBE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4999FE" w14:textId="260BA979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Kostni čep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55335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D8FE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5FB7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0515F3E9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CC7AE" w14:textId="23C0CB4C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D52792" w14:textId="204AC768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Bioraz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>. Balon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BB8DA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2823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9ABF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08D93059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AD1B7" w14:textId="67B76AC7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8C296F" w14:textId="2FCEB9E9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Vijaki kan. kom.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E3388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C8B0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F16F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7D75C104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076BD" w14:textId="5FC7F32F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77F12C" w14:textId="3CE1107C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Osteos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>. dlan.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C0DE2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7C55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8BA5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725D730B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97AAAD2" w14:textId="0863B69E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F7F136" w14:textId="0465284C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Oseos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 xml:space="preserve">. in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art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 xml:space="preserve"> zapestja</w:t>
            </w:r>
          </w:p>
        </w:tc>
        <w:tc>
          <w:tcPr>
            <w:tcW w:w="2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FED83EC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5EAF6BC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20869D5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6FADB5E5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61357B3" w14:textId="5C8C3AB1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181451" w14:textId="00AD5AFA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Osteos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 xml:space="preserve">.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olekranona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 xml:space="preserve"> gl.</w:t>
            </w:r>
          </w:p>
        </w:tc>
        <w:tc>
          <w:tcPr>
            <w:tcW w:w="2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9D03A4C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4594B67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0AE8770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0248886F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6280E1F" w14:textId="03235394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B2A5E2" w14:textId="199C4FF5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Oseteos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 xml:space="preserve">.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dist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>. gol.</w:t>
            </w:r>
          </w:p>
        </w:tc>
        <w:tc>
          <w:tcPr>
            <w:tcW w:w="2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592BB39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92557BD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8A3EC4A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613808FB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3A6C871" w14:textId="1CA97E83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6460C9" w14:textId="443F2067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Osteosinteza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 xml:space="preserve"> petnice</w:t>
            </w:r>
          </w:p>
        </w:tc>
        <w:tc>
          <w:tcPr>
            <w:tcW w:w="2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5E1BF4F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0750DB3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59B30E5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16FD4532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7913D31" w14:textId="29CE7554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E53FBD" w14:textId="395BD3FD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Kolčni žebelj</w:t>
            </w:r>
          </w:p>
        </w:tc>
        <w:tc>
          <w:tcPr>
            <w:tcW w:w="2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ACB25AE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E714CE3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B9FA802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0C249A6F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CBEE6D5" w14:textId="41F7BE50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AA5D8E" w14:textId="47B98A6B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Sidra</w:t>
            </w:r>
          </w:p>
        </w:tc>
        <w:tc>
          <w:tcPr>
            <w:tcW w:w="2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CD40B3F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DC030B3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1192171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18352FE3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740E296" w14:textId="721065FF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417599" w14:textId="02C9A8E0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Retrogradni žebelj</w:t>
            </w:r>
          </w:p>
        </w:tc>
        <w:tc>
          <w:tcPr>
            <w:tcW w:w="2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D495802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1C20E02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CA02EEE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27BE5F6C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F9EFD5E" w14:textId="193C4BE0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6ABF6F" w14:textId="425A19E7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Periprotetična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 xml:space="preserve"> plošča LCP</w:t>
            </w:r>
          </w:p>
        </w:tc>
        <w:tc>
          <w:tcPr>
            <w:tcW w:w="2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73EFFAE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6E3A7CE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6A94B67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437B058D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D249D1" w14:textId="23794078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66BDBA" w14:textId="4DD70288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Rotatorna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 xml:space="preserve"> manšeta</w:t>
            </w:r>
          </w:p>
        </w:tc>
        <w:tc>
          <w:tcPr>
            <w:tcW w:w="2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5896A80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3C799DA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B660281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24C87923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D246714" w14:textId="26AA1D46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936407" w14:textId="3F7149D3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Križna+miniskus</w:t>
            </w:r>
            <w:proofErr w:type="spellEnd"/>
          </w:p>
        </w:tc>
        <w:tc>
          <w:tcPr>
            <w:tcW w:w="2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9711A77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3110A5E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FC78865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C3B" w:rsidRPr="00F46A4F" w14:paraId="5E71C62A" w14:textId="77777777" w:rsidTr="007E6C3B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E4F4D09" w14:textId="7EB21187" w:rsidR="007E6C3B" w:rsidRPr="00F46A4F" w:rsidRDefault="007E6C3B" w:rsidP="007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4B2930" w14:textId="7BB2962E" w:rsidR="007E6C3B" w:rsidRPr="00F46A4F" w:rsidRDefault="007E6C3B" w:rsidP="007E6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Ključnica I</w:t>
            </w:r>
          </w:p>
        </w:tc>
        <w:tc>
          <w:tcPr>
            <w:tcW w:w="2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577E4E4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394B920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B8EC03D" w14:textId="77777777" w:rsidR="007E6C3B" w:rsidRPr="00F46A4F" w:rsidRDefault="007E6C3B" w:rsidP="007E6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CAEC69" w14:textId="77777777" w:rsidR="00927391" w:rsidRDefault="00927391" w:rsidP="00E41F74">
      <w:pPr>
        <w:jc w:val="both"/>
        <w:rPr>
          <w:rFonts w:ascii="Arial" w:hAnsi="Arial" w:cs="Arial"/>
          <w:sz w:val="22"/>
        </w:rPr>
      </w:pPr>
    </w:p>
    <w:p w14:paraId="6ADC4265" w14:textId="77777777" w:rsidR="00E41F74" w:rsidRPr="00F46A4F" w:rsidRDefault="00E41F74" w:rsidP="00E41F74">
      <w:pPr>
        <w:jc w:val="both"/>
        <w:rPr>
          <w:rFonts w:ascii="Arial" w:hAnsi="Arial" w:cs="Arial"/>
          <w:sz w:val="22"/>
        </w:rPr>
      </w:pPr>
      <w:r w:rsidRPr="00F46A4F">
        <w:rPr>
          <w:rFonts w:ascii="Arial" w:hAnsi="Arial" w:cs="Arial"/>
          <w:sz w:val="22"/>
        </w:rPr>
        <w:t>Ponudba velja štiri (4) mesece od roka za oddajo ponudb.</w:t>
      </w:r>
    </w:p>
    <w:p w14:paraId="1EEC1D1F" w14:textId="77777777" w:rsidR="00E41F74" w:rsidRPr="00F46A4F" w:rsidRDefault="00E41F74" w:rsidP="00E41F74">
      <w:pPr>
        <w:jc w:val="both"/>
        <w:rPr>
          <w:rFonts w:ascii="Arial" w:hAnsi="Arial" w:cs="Arial"/>
          <w:sz w:val="22"/>
        </w:rPr>
      </w:pPr>
    </w:p>
    <w:p w14:paraId="27B350AF" w14:textId="77777777" w:rsidR="00F46A4F" w:rsidRPr="00F46A4F" w:rsidRDefault="00F46A4F" w:rsidP="00F46A4F">
      <w:pPr>
        <w:rPr>
          <w:rFonts w:ascii="Arial" w:hAnsi="Arial" w:cs="Arial"/>
          <w:b/>
          <w:sz w:val="22"/>
          <w:u w:val="single"/>
        </w:rPr>
      </w:pPr>
      <w:r w:rsidRPr="00F46A4F">
        <w:rPr>
          <w:rFonts w:ascii="Arial" w:hAnsi="Arial" w:cs="Arial"/>
          <w:b/>
          <w:sz w:val="22"/>
        </w:rPr>
        <w:t xml:space="preserve">* </w:t>
      </w:r>
      <w:r w:rsidRPr="00F46A4F">
        <w:rPr>
          <w:rFonts w:ascii="Arial" w:hAnsi="Arial" w:cs="Arial"/>
          <w:b/>
          <w:sz w:val="22"/>
          <w:u w:val="single"/>
        </w:rPr>
        <w:t>Priloga:</w:t>
      </w:r>
      <w:r w:rsidRPr="00F46A4F">
        <w:rPr>
          <w:sz w:val="22"/>
        </w:rPr>
        <w:t xml:space="preserve"> </w:t>
      </w:r>
      <w:r w:rsidRPr="00F46A4F">
        <w:rPr>
          <w:rFonts w:ascii="Arial" w:hAnsi="Arial" w:cs="Arial"/>
          <w:b/>
          <w:sz w:val="22"/>
          <w:u w:val="single"/>
        </w:rPr>
        <w:t>Ponudnik kot prilogo k temu obrazcu priloži:</w:t>
      </w:r>
    </w:p>
    <w:p w14:paraId="252B0EE3" w14:textId="77777777" w:rsidR="00F46A4F" w:rsidRPr="00F46A4F" w:rsidRDefault="00F46A4F" w:rsidP="00F46A4F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F46A4F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7FE6CE9D" w14:textId="77777777" w:rsidR="00F46A4F" w:rsidRPr="00F46A4F" w:rsidRDefault="00F46A4F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5491470F" w14:textId="77777777" w:rsidR="00F46A4F" w:rsidRPr="00F46A4F" w:rsidRDefault="00F46A4F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645FE52F" w14:textId="77777777" w:rsidR="00F46A4F" w:rsidRPr="00F46A4F" w:rsidRDefault="00F46A4F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V skladu s 7. odstavkom 89. člena ZJN-3 soglašamo, da naročnik:</w:t>
      </w:r>
    </w:p>
    <w:p w14:paraId="4DE83B01" w14:textId="77777777" w:rsidR="00F46A4F" w:rsidRPr="00F46A4F" w:rsidRDefault="00F46A4F" w:rsidP="00F46A4F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612C63A9" w14:textId="77777777" w:rsidR="00F46A4F" w:rsidRPr="00F46A4F" w:rsidRDefault="00F46A4F" w:rsidP="00F46A4F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7EF8437A" w14:textId="77777777" w:rsidR="00F46A4F" w:rsidRPr="00F46A4F" w:rsidRDefault="00F46A4F" w:rsidP="00F46A4F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napačno zapisano stopnjo DDV popravi v pravilno.</w:t>
      </w:r>
    </w:p>
    <w:p w14:paraId="3711CCA3" w14:textId="77777777" w:rsidR="00E41F74" w:rsidRPr="00F46A4F" w:rsidRDefault="00E41F74" w:rsidP="00E41F74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40E462E3" w14:textId="77777777" w:rsidR="00E41F74" w:rsidRPr="00F46A4F" w:rsidRDefault="00E41F74" w:rsidP="00E41F74">
      <w:pPr>
        <w:tabs>
          <w:tab w:val="left" w:pos="4860"/>
        </w:tabs>
        <w:rPr>
          <w:rFonts w:ascii="Arial" w:hAnsi="Arial" w:cs="Arial"/>
          <w:sz w:val="22"/>
        </w:rPr>
      </w:pPr>
      <w:r w:rsidRPr="00F46A4F">
        <w:rPr>
          <w:rFonts w:ascii="Arial" w:hAnsi="Arial" w:cs="Arial"/>
          <w:sz w:val="22"/>
        </w:rPr>
        <w:t>Datum, kraj:</w:t>
      </w:r>
      <w:r w:rsidRPr="00F46A4F">
        <w:rPr>
          <w:rFonts w:ascii="Arial" w:hAnsi="Arial" w:cs="Arial"/>
          <w:sz w:val="22"/>
        </w:rPr>
        <w:tab/>
        <w:t>Žig in podpis ponudnika:</w:t>
      </w:r>
    </w:p>
    <w:p w14:paraId="14B26A12" w14:textId="77777777" w:rsidR="00E41F74" w:rsidRPr="00F46A4F" w:rsidRDefault="00E41F74" w:rsidP="00E41F74">
      <w:pPr>
        <w:rPr>
          <w:rFonts w:ascii="Arial" w:hAnsi="Arial" w:cs="Arial"/>
          <w:sz w:val="22"/>
        </w:rPr>
      </w:pPr>
    </w:p>
    <w:p w14:paraId="1B9BF295" w14:textId="0C5AFB11" w:rsidR="00064F71" w:rsidRPr="00F46A4F" w:rsidRDefault="00E41F74" w:rsidP="00927391">
      <w:pPr>
        <w:tabs>
          <w:tab w:val="left" w:pos="4860"/>
        </w:tabs>
        <w:rPr>
          <w:sz w:val="22"/>
        </w:rPr>
      </w:pPr>
      <w:r w:rsidRPr="00F46A4F">
        <w:rPr>
          <w:rFonts w:ascii="Arial" w:hAnsi="Arial" w:cs="Arial"/>
          <w:sz w:val="22"/>
        </w:rPr>
        <w:t>___________________________________</w:t>
      </w:r>
      <w:r w:rsidRPr="00F46A4F">
        <w:rPr>
          <w:rFonts w:ascii="Arial" w:hAnsi="Arial" w:cs="Arial"/>
          <w:sz w:val="22"/>
        </w:rPr>
        <w:tab/>
        <w:t>__________________________________</w:t>
      </w:r>
    </w:p>
    <w:sectPr w:rsidR="00064F71" w:rsidRPr="00F46A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1F8A85" w14:textId="77777777" w:rsidR="000B2F6A" w:rsidRDefault="000B2F6A" w:rsidP="000B2F6A">
      <w:r>
        <w:separator/>
      </w:r>
    </w:p>
  </w:endnote>
  <w:endnote w:type="continuationSeparator" w:id="0">
    <w:p w14:paraId="37F88FC4" w14:textId="77777777" w:rsidR="000B2F6A" w:rsidRDefault="000B2F6A" w:rsidP="000B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14849982"/>
      <w:docPartObj>
        <w:docPartGallery w:val="Page Numbers (Bottom of Page)"/>
        <w:docPartUnique/>
      </w:docPartObj>
    </w:sdtPr>
    <w:sdtEndPr/>
    <w:sdtContent>
      <w:p w14:paraId="60FB6629" w14:textId="77777777" w:rsidR="000B2F6A" w:rsidRDefault="000B2F6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684">
          <w:rPr>
            <w:noProof/>
          </w:rPr>
          <w:t>3</w:t>
        </w:r>
        <w:r>
          <w:fldChar w:fldCharType="end"/>
        </w:r>
      </w:p>
    </w:sdtContent>
  </w:sdt>
  <w:p w14:paraId="278B1A26" w14:textId="77777777" w:rsidR="000B2F6A" w:rsidRDefault="000B2F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B600E4" w14:textId="77777777" w:rsidR="000B2F6A" w:rsidRDefault="000B2F6A" w:rsidP="000B2F6A">
      <w:r>
        <w:separator/>
      </w:r>
    </w:p>
  </w:footnote>
  <w:footnote w:type="continuationSeparator" w:id="0">
    <w:p w14:paraId="69D01044" w14:textId="77777777" w:rsidR="000B2F6A" w:rsidRDefault="000B2F6A" w:rsidP="000B2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7647789">
    <w:abstractNumId w:val="1"/>
  </w:num>
  <w:num w:numId="2" w16cid:durableId="1293101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F74"/>
    <w:rsid w:val="00064F71"/>
    <w:rsid w:val="000B2F6A"/>
    <w:rsid w:val="002F473C"/>
    <w:rsid w:val="00387B0E"/>
    <w:rsid w:val="003C5CF5"/>
    <w:rsid w:val="005601D3"/>
    <w:rsid w:val="005E4684"/>
    <w:rsid w:val="00682ED5"/>
    <w:rsid w:val="007E6C3B"/>
    <w:rsid w:val="007E75F2"/>
    <w:rsid w:val="008828B0"/>
    <w:rsid w:val="00886047"/>
    <w:rsid w:val="008E2647"/>
    <w:rsid w:val="00927391"/>
    <w:rsid w:val="00BD72CA"/>
    <w:rsid w:val="00C85DCF"/>
    <w:rsid w:val="00CF7C45"/>
    <w:rsid w:val="00D73520"/>
    <w:rsid w:val="00DF5D38"/>
    <w:rsid w:val="00E41F74"/>
    <w:rsid w:val="00F46A4F"/>
    <w:rsid w:val="00FD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FEF3C"/>
  <w15:chartTrackingRefBased/>
  <w15:docId w15:val="{43086455-5502-4723-9305-E3E19638F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41F7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2F6A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2F6A"/>
    <w:rPr>
      <w:rFonts w:ascii="Times New Roman" w:eastAsia="Calibri" w:hAnsi="Times New Roman" w:cs="Times New Roman"/>
      <w:sz w:val="24"/>
    </w:rPr>
  </w:style>
  <w:style w:type="paragraph" w:styleId="Odstavekseznama">
    <w:name w:val="List Paragraph"/>
    <w:basedOn w:val="Navaden"/>
    <w:uiPriority w:val="34"/>
    <w:qFormat/>
    <w:rsid w:val="00F46A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33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dcterms:created xsi:type="dcterms:W3CDTF">2024-12-11T08:08:00Z</dcterms:created>
  <dcterms:modified xsi:type="dcterms:W3CDTF">2024-12-11T08:08:00Z</dcterms:modified>
</cp:coreProperties>
</file>